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66" w:rsidRDefault="00184112" w:rsidP="003E579A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The Oregon SHARP Alliance Blue Star Award</w:t>
      </w:r>
    </w:p>
    <w:p w:rsidR="003E579A" w:rsidRDefault="004C6CFF" w:rsidP="003E579A">
      <w:pPr>
        <w:spacing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</w:t>
      </w:r>
      <w:r w:rsidR="00874870">
        <w:rPr>
          <w:rFonts w:ascii="Arial" w:hAnsi="Arial" w:cs="Arial"/>
          <w:b/>
          <w:sz w:val="36"/>
        </w:rPr>
        <w:t>23</w:t>
      </w:r>
      <w:r>
        <w:rPr>
          <w:rFonts w:ascii="Arial" w:hAnsi="Arial" w:cs="Arial"/>
          <w:b/>
          <w:sz w:val="36"/>
        </w:rPr>
        <w:t xml:space="preserve"> </w:t>
      </w:r>
      <w:r w:rsidR="003E579A">
        <w:rPr>
          <w:rFonts w:ascii="Arial" w:hAnsi="Arial" w:cs="Arial"/>
          <w:b/>
          <w:sz w:val="36"/>
        </w:rPr>
        <w:t>Nomination Form</w:t>
      </w:r>
    </w:p>
    <w:p w:rsidR="00184112" w:rsidRDefault="00184112" w:rsidP="00D71BDD">
      <w:pPr>
        <w:spacing w:line="240" w:lineRule="auto"/>
        <w:rPr>
          <w:rFonts w:ascii="Arial" w:hAnsi="Arial" w:cs="Arial"/>
          <w:sz w:val="24"/>
          <w:szCs w:val="24"/>
        </w:rPr>
      </w:pPr>
      <w:r w:rsidRPr="00184112">
        <w:rPr>
          <w:rFonts w:ascii="Arial" w:hAnsi="Arial" w:cs="Arial"/>
          <w:sz w:val="24"/>
          <w:szCs w:val="24"/>
        </w:rPr>
        <w:t>The Oregon SHARP Alliance Blue Star award recognize</w:t>
      </w:r>
      <w:r w:rsidR="003E579A">
        <w:rPr>
          <w:rFonts w:ascii="Arial" w:hAnsi="Arial" w:cs="Arial"/>
          <w:sz w:val="24"/>
          <w:szCs w:val="24"/>
        </w:rPr>
        <w:t>s</w:t>
      </w:r>
      <w:r w:rsidRPr="00184112">
        <w:rPr>
          <w:rFonts w:ascii="Arial" w:hAnsi="Arial" w:cs="Arial"/>
          <w:sz w:val="24"/>
          <w:szCs w:val="24"/>
        </w:rPr>
        <w:t xml:space="preserve"> Oregon individuals for their outstanding dedication </w:t>
      </w:r>
      <w:r w:rsidR="003E579A">
        <w:rPr>
          <w:rFonts w:ascii="Arial" w:hAnsi="Arial" w:cs="Arial"/>
          <w:sz w:val="24"/>
          <w:szCs w:val="24"/>
        </w:rPr>
        <w:t>to</w:t>
      </w:r>
      <w:r w:rsidRPr="00184112">
        <w:rPr>
          <w:rFonts w:ascii="Arial" w:hAnsi="Arial" w:cs="Arial"/>
          <w:sz w:val="24"/>
          <w:szCs w:val="24"/>
        </w:rPr>
        <w:t xml:space="preserve"> workplace safety and health in Oregon.  Th</w:t>
      </w:r>
      <w:r w:rsidR="004C6CFF">
        <w:rPr>
          <w:rFonts w:ascii="Arial" w:hAnsi="Arial" w:cs="Arial"/>
          <w:sz w:val="24"/>
          <w:szCs w:val="24"/>
        </w:rPr>
        <w:t xml:space="preserve">is </w:t>
      </w:r>
      <w:r w:rsidRPr="00184112">
        <w:rPr>
          <w:rFonts w:ascii="Arial" w:hAnsi="Arial" w:cs="Arial"/>
          <w:sz w:val="24"/>
          <w:szCs w:val="24"/>
        </w:rPr>
        <w:t>Award spotlights an individual who has stepped up as leader to transform their organizations’ or company’s safety culture and promote continuous safety improvement.  The recipient does not have to be a member of the Oregon SHARP Alliance.</w:t>
      </w:r>
    </w:p>
    <w:p w:rsidR="00184112" w:rsidRDefault="00184112" w:rsidP="003E579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annual award is presented a</w:t>
      </w:r>
      <w:r w:rsidR="003E579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9644EB">
        <w:rPr>
          <w:rFonts w:ascii="Arial" w:hAnsi="Arial" w:cs="Arial"/>
          <w:sz w:val="24"/>
          <w:szCs w:val="24"/>
        </w:rPr>
        <w:t>the SHARP Alliance’s Blue Mount</w:t>
      </w:r>
      <w:r w:rsidR="007451C0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 xml:space="preserve"> Safety and Health Conference in June.</w:t>
      </w:r>
    </w:p>
    <w:p w:rsidR="00184112" w:rsidRDefault="00D40303" w:rsidP="00184112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4112" w:rsidRDefault="00184112" w:rsidP="0054778D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Nominee:  </w:t>
      </w:r>
      <w:bookmarkStart w:id="0" w:name="Text2"/>
      <w:r w:rsidR="00660553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778D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54778D">
        <w:rPr>
          <w:rFonts w:ascii="Arial" w:hAnsi="Arial" w:cs="Arial"/>
          <w:i/>
          <w:noProof/>
          <w:color w:val="0000FF"/>
          <w:sz w:val="24"/>
          <w:szCs w:val="24"/>
          <w:u w:val="single"/>
        </w:rPr>
        <w:t> </w:t>
      </w:r>
      <w:r w:rsidR="00660553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0"/>
    </w:p>
    <w:p w:rsidR="00361595" w:rsidRDefault="00361595" w:rsidP="0054778D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Organization:  </w:t>
      </w:r>
      <w:r w:rsidR="00660553" w:rsidRPr="00967D6A">
        <w:rPr>
          <w:rFonts w:ascii="Arial" w:hAnsi="Arial" w:cs="Arial"/>
          <w:i/>
          <w:color w:val="0000FF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67D6A">
        <w:rPr>
          <w:rFonts w:ascii="Arial" w:hAnsi="Arial" w:cs="Arial"/>
          <w:i/>
          <w:color w:val="0000FF"/>
          <w:sz w:val="24"/>
          <w:szCs w:val="24"/>
        </w:rPr>
        <w:instrText xml:space="preserve"> FORMTEXT </w:instrText>
      </w:r>
      <w:r w:rsidR="00660553" w:rsidRPr="00967D6A">
        <w:rPr>
          <w:rFonts w:ascii="Arial" w:hAnsi="Arial" w:cs="Arial"/>
          <w:i/>
          <w:color w:val="0000FF"/>
          <w:sz w:val="24"/>
          <w:szCs w:val="24"/>
        </w:rPr>
      </w:r>
      <w:r w:rsidR="00660553" w:rsidRPr="00967D6A">
        <w:rPr>
          <w:rFonts w:ascii="Arial" w:hAnsi="Arial" w:cs="Arial"/>
          <w:i/>
          <w:color w:val="0000FF"/>
          <w:sz w:val="24"/>
          <w:szCs w:val="24"/>
        </w:rPr>
        <w:fldChar w:fldCharType="separate"/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967D6A">
        <w:rPr>
          <w:rFonts w:ascii="Arial" w:hAnsi="Arial" w:cs="Arial"/>
          <w:i/>
          <w:color w:val="0000FF"/>
          <w:sz w:val="24"/>
          <w:szCs w:val="24"/>
        </w:rPr>
        <w:fldChar w:fldCharType="end"/>
      </w:r>
      <w:bookmarkEnd w:id="1"/>
    </w:p>
    <w:p w:rsidR="00184112" w:rsidRDefault="00184112" w:rsidP="0054778D">
      <w:pPr>
        <w:tabs>
          <w:tab w:val="left" w:pos="14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Nominated by:  </w: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2"/>
    </w:p>
    <w:p w:rsidR="003E579A" w:rsidRDefault="003E579A" w:rsidP="0054778D">
      <w:pPr>
        <w:tabs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967D6A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50AA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967D6A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3"/>
    </w:p>
    <w:p w:rsidR="00184112" w:rsidRPr="007451C0" w:rsidRDefault="00184112" w:rsidP="007451C0">
      <w:pPr>
        <w:tabs>
          <w:tab w:val="left" w:pos="144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7451C0">
        <w:rPr>
          <w:rFonts w:ascii="Arial" w:hAnsi="Arial" w:cs="Arial"/>
          <w:b/>
          <w:sz w:val="24"/>
          <w:szCs w:val="24"/>
        </w:rPr>
        <w:t>Nominee must have demonstrated safety leadership, with practical examples of:</w:t>
      </w:r>
    </w:p>
    <w:p w:rsidR="00184112" w:rsidRDefault="00184112" w:rsidP="00184112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attributes that set the nominee apart from his/her peers.</w:t>
      </w:r>
    </w:p>
    <w:p w:rsidR="003E579A" w:rsidRPr="00361595" w:rsidRDefault="00361595" w:rsidP="00361595">
      <w:pPr>
        <w:tabs>
          <w:tab w:val="left" w:pos="720"/>
          <w:tab w:val="left" w:pos="1440"/>
        </w:tabs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9644EB">
        <w:rPr>
          <w:rFonts w:ascii="Arial" w:hAnsi="Arial" w:cs="Arial"/>
          <w:sz w:val="20"/>
          <w:szCs w:val="24"/>
        </w:rPr>
        <w:tab/>
      </w:r>
      <w:r w:rsidR="007451C0">
        <w:rPr>
          <w:rFonts w:ascii="Arial" w:hAnsi="Arial" w:cs="Arial"/>
          <w:sz w:val="24"/>
          <w:szCs w:val="20"/>
        </w:rPr>
        <w:t>List</w:t>
      </w:r>
      <w:r w:rsidRPr="009644EB">
        <w:rPr>
          <w:rFonts w:ascii="Arial" w:hAnsi="Arial" w:cs="Arial"/>
          <w:sz w:val="24"/>
          <w:szCs w:val="20"/>
        </w:rPr>
        <w:t xml:space="preserve"> </w:t>
      </w:r>
      <w:r w:rsidR="001B1CF4">
        <w:rPr>
          <w:rFonts w:ascii="Arial" w:hAnsi="Arial" w:cs="Arial"/>
          <w:sz w:val="24"/>
          <w:szCs w:val="20"/>
        </w:rPr>
        <w:t>e</w:t>
      </w:r>
      <w:r w:rsidRPr="009644EB">
        <w:rPr>
          <w:rFonts w:ascii="Arial" w:hAnsi="Arial" w:cs="Arial"/>
          <w:sz w:val="24"/>
          <w:szCs w:val="20"/>
        </w:rPr>
        <w:t>xamples</w:t>
      </w:r>
      <w:r w:rsidR="007451C0">
        <w:rPr>
          <w:rFonts w:ascii="Arial" w:hAnsi="Arial" w:cs="Arial"/>
          <w:sz w:val="24"/>
          <w:szCs w:val="20"/>
        </w:rPr>
        <w:t>:</w:t>
      </w:r>
      <w:r w:rsidRPr="009644EB">
        <w:rPr>
          <w:rFonts w:ascii="Arial" w:hAnsi="Arial" w:cs="Arial"/>
          <w:sz w:val="24"/>
          <w:szCs w:val="20"/>
        </w:rPr>
        <w:t xml:space="preserve">  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E579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7D6A" w:rsidRPr="00361595">
        <w:rPr>
          <w:i/>
          <w:color w:val="0000FF"/>
          <w:sz w:val="24"/>
          <w:u w:val="single"/>
        </w:rPr>
        <w:t> </w:t>
      </w:r>
      <w:r w:rsidR="00967D6A" w:rsidRPr="00361595">
        <w:rPr>
          <w:i/>
          <w:color w:val="0000FF"/>
          <w:sz w:val="24"/>
          <w:u w:val="single"/>
        </w:rPr>
        <w:t> </w:t>
      </w:r>
      <w:r w:rsidR="00967D6A" w:rsidRPr="00361595">
        <w:rPr>
          <w:i/>
          <w:color w:val="0000FF"/>
          <w:sz w:val="24"/>
          <w:u w:val="single"/>
        </w:rPr>
        <w:t> </w:t>
      </w:r>
      <w:r w:rsidR="00967D6A" w:rsidRPr="00361595">
        <w:rPr>
          <w:i/>
          <w:color w:val="0000FF"/>
          <w:sz w:val="24"/>
          <w:u w:val="single"/>
        </w:rPr>
        <w:t> </w:t>
      </w:r>
      <w:r w:rsidR="00967D6A" w:rsidRPr="00361595">
        <w:rPr>
          <w:i/>
          <w:color w:val="0000FF"/>
          <w:sz w:val="24"/>
          <w:u w:val="single"/>
        </w:rPr>
        <w:t> 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4"/>
    </w:p>
    <w:p w:rsidR="00184112" w:rsidRDefault="009644EB" w:rsidP="00184112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 demonstrates</w:t>
      </w:r>
      <w:r w:rsidR="004C6CFF">
        <w:rPr>
          <w:rFonts w:ascii="Arial" w:hAnsi="Arial" w:cs="Arial"/>
          <w:sz w:val="24"/>
          <w:szCs w:val="24"/>
        </w:rPr>
        <w:t>/initiates</w:t>
      </w:r>
      <w:r>
        <w:rPr>
          <w:rFonts w:ascii="Arial" w:hAnsi="Arial" w:cs="Arial"/>
          <w:sz w:val="24"/>
          <w:szCs w:val="24"/>
        </w:rPr>
        <w:t xml:space="preserve"> </w:t>
      </w:r>
      <w:r w:rsidR="00184112">
        <w:rPr>
          <w:rFonts w:ascii="Arial" w:hAnsi="Arial" w:cs="Arial"/>
          <w:sz w:val="24"/>
          <w:szCs w:val="24"/>
        </w:rPr>
        <w:t>successful safety initiative</w:t>
      </w:r>
      <w:r>
        <w:rPr>
          <w:rFonts w:ascii="Arial" w:hAnsi="Arial" w:cs="Arial"/>
          <w:sz w:val="24"/>
          <w:szCs w:val="24"/>
        </w:rPr>
        <w:t>s</w:t>
      </w:r>
      <w:r w:rsidR="00184112">
        <w:rPr>
          <w:rFonts w:ascii="Arial" w:hAnsi="Arial" w:cs="Arial"/>
          <w:sz w:val="24"/>
          <w:szCs w:val="24"/>
        </w:rPr>
        <w:t xml:space="preserve"> with measurable results</w:t>
      </w:r>
      <w:r w:rsidR="004C6C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List examples:  </w:t>
      </w:r>
      <w:r w:rsidR="00660553" w:rsidRPr="009644EB">
        <w:rPr>
          <w:rFonts w:ascii="Arial" w:hAnsi="Arial" w:cs="Arial"/>
          <w:color w:val="0000FF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9644EB">
        <w:rPr>
          <w:rFonts w:ascii="Arial" w:hAnsi="Arial" w:cs="Arial"/>
          <w:color w:val="0000FF"/>
          <w:sz w:val="24"/>
          <w:szCs w:val="24"/>
          <w:u w:val="single"/>
        </w:rPr>
        <w:instrText xml:space="preserve"> FORMTEXT </w:instrText>
      </w:r>
      <w:r w:rsidR="00660553" w:rsidRPr="009644EB">
        <w:rPr>
          <w:rFonts w:ascii="Arial" w:hAnsi="Arial" w:cs="Arial"/>
          <w:color w:val="0000FF"/>
          <w:sz w:val="24"/>
          <w:szCs w:val="24"/>
          <w:u w:val="single"/>
        </w:rPr>
      </w:r>
      <w:r w:rsidR="00660553" w:rsidRPr="009644EB">
        <w:rPr>
          <w:rFonts w:ascii="Arial" w:hAnsi="Arial" w:cs="Arial"/>
          <w:color w:val="0000FF"/>
          <w:sz w:val="24"/>
          <w:szCs w:val="24"/>
          <w:u w:val="single"/>
        </w:rPr>
        <w:fldChar w:fldCharType="separate"/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Pr="009644EB">
        <w:rPr>
          <w:rFonts w:ascii="Arial" w:hAnsi="Arial" w:cs="Arial"/>
          <w:noProof/>
          <w:color w:val="0000FF"/>
          <w:sz w:val="24"/>
          <w:szCs w:val="24"/>
          <w:u w:val="single"/>
        </w:rPr>
        <w:t> </w:t>
      </w:r>
      <w:r w:rsidR="00660553" w:rsidRPr="009644EB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  <w:bookmarkEnd w:id="5"/>
    </w:p>
    <w:p w:rsidR="003E579A" w:rsidRPr="00361595" w:rsidRDefault="00184112" w:rsidP="003E579A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  <w:i/>
          <w:sz w:val="24"/>
          <w:szCs w:val="24"/>
        </w:rPr>
      </w:pPr>
      <w:r w:rsidRPr="00361595">
        <w:rPr>
          <w:rFonts w:ascii="Arial" w:hAnsi="Arial" w:cs="Arial"/>
          <w:sz w:val="24"/>
          <w:szCs w:val="24"/>
        </w:rPr>
        <w:t>Engage</w:t>
      </w:r>
      <w:r w:rsidR="007451C0">
        <w:rPr>
          <w:rFonts w:ascii="Arial" w:hAnsi="Arial" w:cs="Arial"/>
          <w:sz w:val="24"/>
          <w:szCs w:val="24"/>
        </w:rPr>
        <w:t>s</w:t>
      </w:r>
      <w:r w:rsidRPr="00361595">
        <w:rPr>
          <w:rFonts w:ascii="Arial" w:hAnsi="Arial" w:cs="Arial"/>
          <w:sz w:val="24"/>
          <w:szCs w:val="24"/>
        </w:rPr>
        <w:t xml:space="preserve"> peers and transform</w:t>
      </w:r>
      <w:r w:rsidR="007451C0">
        <w:rPr>
          <w:rFonts w:ascii="Arial" w:hAnsi="Arial" w:cs="Arial"/>
          <w:sz w:val="24"/>
          <w:szCs w:val="24"/>
        </w:rPr>
        <w:t>s</w:t>
      </w:r>
      <w:r w:rsidRPr="00361595">
        <w:rPr>
          <w:rFonts w:ascii="Arial" w:hAnsi="Arial" w:cs="Arial"/>
          <w:sz w:val="24"/>
          <w:szCs w:val="24"/>
        </w:rPr>
        <w:t xml:space="preserve"> the safety culture of their organization</w:t>
      </w:r>
      <w:r w:rsidR="003E579A" w:rsidRPr="00361595">
        <w:rPr>
          <w:rFonts w:ascii="Arial" w:hAnsi="Arial" w:cs="Arial"/>
          <w:sz w:val="24"/>
          <w:szCs w:val="24"/>
        </w:rPr>
        <w:t xml:space="preserve">, </w:t>
      </w:r>
      <w:r w:rsidRPr="00361595">
        <w:rPr>
          <w:rFonts w:ascii="Arial" w:hAnsi="Arial" w:cs="Arial"/>
          <w:sz w:val="24"/>
          <w:szCs w:val="24"/>
        </w:rPr>
        <w:t>company</w:t>
      </w:r>
      <w:r w:rsidR="003E579A" w:rsidRPr="00361595">
        <w:rPr>
          <w:rFonts w:ascii="Arial" w:hAnsi="Arial" w:cs="Arial"/>
          <w:sz w:val="24"/>
          <w:szCs w:val="24"/>
        </w:rPr>
        <w:t xml:space="preserve"> or professional association.</w:t>
      </w:r>
      <w:r w:rsidR="00361595" w:rsidRPr="00361595">
        <w:rPr>
          <w:rFonts w:ascii="Arial" w:hAnsi="Arial" w:cs="Arial"/>
          <w:sz w:val="24"/>
          <w:szCs w:val="24"/>
        </w:rPr>
        <w:t xml:space="preserve">  </w:t>
      </w:r>
      <w:r w:rsidR="007451C0">
        <w:rPr>
          <w:rFonts w:ascii="Arial" w:hAnsi="Arial" w:cs="Arial"/>
          <w:sz w:val="24"/>
          <w:szCs w:val="24"/>
        </w:rPr>
        <w:br/>
        <w:t xml:space="preserve">Explain: 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E579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6"/>
    </w:p>
    <w:p w:rsidR="00184112" w:rsidRDefault="00184112" w:rsidP="00184112">
      <w:pPr>
        <w:pStyle w:val="ListParagraph"/>
        <w:numPr>
          <w:ilvl w:val="0"/>
          <w:numId w:val="2"/>
        </w:numPr>
        <w:tabs>
          <w:tab w:val="left" w:pos="14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</w:t>
      </w:r>
      <w:r w:rsidR="007451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 a mentor and resource for safety &amp; health to others.</w:t>
      </w:r>
    </w:p>
    <w:p w:rsidR="003E579A" w:rsidRPr="003E579A" w:rsidRDefault="003E579A" w:rsidP="003E579A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Explain: 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361595">
        <w:rPr>
          <w:rFonts w:ascii="Arial" w:hAnsi="Arial" w:cs="Arial"/>
          <w:i/>
          <w:color w:val="0000FF"/>
          <w:sz w:val="24"/>
          <w:szCs w:val="24"/>
          <w:u w:val="single"/>
        </w:rPr>
        <w:instrText xml:space="preserve"> FORMTEXT </w:instrTex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separate"/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967D6A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t> </w:t>
      </w:r>
      <w:r w:rsidR="00660553" w:rsidRPr="00361595">
        <w:rPr>
          <w:rFonts w:ascii="Arial" w:hAnsi="Arial" w:cs="Arial"/>
          <w:i/>
          <w:color w:val="0000FF"/>
          <w:sz w:val="24"/>
          <w:szCs w:val="24"/>
          <w:u w:val="single"/>
        </w:rPr>
        <w:fldChar w:fldCharType="end"/>
      </w:r>
      <w:bookmarkEnd w:id="7"/>
    </w:p>
    <w:p w:rsidR="003E579A" w:rsidRDefault="00D40303" w:rsidP="0054778D">
      <w:pPr>
        <w:tabs>
          <w:tab w:val="left" w:pos="1440"/>
        </w:tabs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84112" w:rsidRDefault="00184112" w:rsidP="003E579A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for the award must be submitted to an Oregon SHARP Alliance </w:t>
      </w:r>
      <w:hyperlink r:id="rId5" w:history="1">
        <w:r w:rsidRPr="00874870">
          <w:rPr>
            <w:rStyle w:val="Hyperlink"/>
            <w:rFonts w:ascii="Arial" w:hAnsi="Arial" w:cs="Arial"/>
            <w:sz w:val="24"/>
            <w:szCs w:val="24"/>
          </w:rPr>
          <w:t>Board member</w:t>
        </w:r>
      </w:hyperlink>
      <w:r w:rsidR="004C6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an individual other than the nominee, no later than April 30</w:t>
      </w:r>
      <w:r w:rsidRPr="00184112">
        <w:rPr>
          <w:rFonts w:ascii="Arial" w:hAnsi="Arial" w:cs="Arial"/>
          <w:sz w:val="24"/>
          <w:szCs w:val="24"/>
          <w:vertAlign w:val="superscript"/>
        </w:rPr>
        <w:t>th</w:t>
      </w:r>
      <w:r w:rsidR="003E57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All efforts will be made to </w:t>
      </w:r>
      <w:r w:rsidR="003E579A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the </w:t>
      </w:r>
      <w:r w:rsidR="003E579A">
        <w:rPr>
          <w:rFonts w:ascii="Arial" w:hAnsi="Arial" w:cs="Arial"/>
          <w:sz w:val="24"/>
          <w:szCs w:val="24"/>
        </w:rPr>
        <w:t>award recipient</w:t>
      </w:r>
      <w:r>
        <w:rPr>
          <w:rFonts w:ascii="Arial" w:hAnsi="Arial" w:cs="Arial"/>
          <w:sz w:val="24"/>
          <w:szCs w:val="24"/>
        </w:rPr>
        <w:t xml:space="preserve"> appear at the Blue Mountain Conference, </w:t>
      </w:r>
      <w:r w:rsidR="00874870">
        <w:rPr>
          <w:rFonts w:ascii="Arial" w:hAnsi="Arial" w:cs="Arial"/>
          <w:sz w:val="24"/>
          <w:szCs w:val="24"/>
        </w:rPr>
        <w:t xml:space="preserve">which is held annually in the month of June in Pendleton Oregon,  However, </w:t>
      </w:r>
      <w:r>
        <w:rPr>
          <w:rFonts w:ascii="Arial" w:hAnsi="Arial" w:cs="Arial"/>
          <w:sz w:val="24"/>
          <w:szCs w:val="24"/>
        </w:rPr>
        <w:t xml:space="preserve">the award may be accepted by another on behalf of the </w:t>
      </w:r>
      <w:r w:rsidR="00874870">
        <w:rPr>
          <w:rFonts w:ascii="Arial" w:hAnsi="Arial" w:cs="Arial"/>
          <w:sz w:val="24"/>
          <w:szCs w:val="24"/>
        </w:rPr>
        <w:t>recipient</w:t>
      </w:r>
      <w:r>
        <w:rPr>
          <w:rFonts w:ascii="Arial" w:hAnsi="Arial" w:cs="Arial"/>
          <w:sz w:val="24"/>
          <w:szCs w:val="24"/>
        </w:rPr>
        <w:t>.</w:t>
      </w:r>
    </w:p>
    <w:sectPr w:rsidR="00184112" w:rsidSect="003E57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96B"/>
    <w:multiLevelType w:val="hybridMultilevel"/>
    <w:tmpl w:val="139A7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5782D"/>
    <w:multiLevelType w:val="hybridMultilevel"/>
    <w:tmpl w:val="39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DF6"/>
    <w:multiLevelType w:val="hybridMultilevel"/>
    <w:tmpl w:val="36FE1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12"/>
    <w:rsid w:val="00016B3D"/>
    <w:rsid w:val="00022813"/>
    <w:rsid w:val="00184112"/>
    <w:rsid w:val="001B1CF4"/>
    <w:rsid w:val="00286B5D"/>
    <w:rsid w:val="00361595"/>
    <w:rsid w:val="003E579A"/>
    <w:rsid w:val="00427A8D"/>
    <w:rsid w:val="00495BCC"/>
    <w:rsid w:val="004C6CFF"/>
    <w:rsid w:val="0054778D"/>
    <w:rsid w:val="00660553"/>
    <w:rsid w:val="00702F66"/>
    <w:rsid w:val="007451C0"/>
    <w:rsid w:val="00874870"/>
    <w:rsid w:val="0089323D"/>
    <w:rsid w:val="009644EB"/>
    <w:rsid w:val="009650AA"/>
    <w:rsid w:val="00967D6A"/>
    <w:rsid w:val="009D6D1F"/>
    <w:rsid w:val="00D71BDD"/>
    <w:rsid w:val="00E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0F5B"/>
  <w15:docId w15:val="{7FBA6150-5559-449B-8A60-4EDCC3A4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C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C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palliance.weebly.com/conta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Cascade Western Oregon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Linda M.</dc:creator>
  <cp:lastModifiedBy>Mark E Hurliman</cp:lastModifiedBy>
  <cp:revision>2</cp:revision>
  <cp:lastPrinted>2011-08-03T19:03:00Z</cp:lastPrinted>
  <dcterms:created xsi:type="dcterms:W3CDTF">2022-11-23T00:46:00Z</dcterms:created>
  <dcterms:modified xsi:type="dcterms:W3CDTF">2022-11-23T00:46:00Z</dcterms:modified>
</cp:coreProperties>
</file>